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292FBC91" w:rsidR="00642290" w:rsidRPr="00642290" w:rsidRDefault="008562E7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El 3 de octubre </w:t>
      </w:r>
      <w:r w:rsidR="009B7818">
        <w:rPr>
          <w:rFonts w:ascii="Calibri" w:eastAsia="Times New Roman" w:hAnsi="Calibri" w:cs="Calibri"/>
          <w:b/>
          <w:bCs/>
          <w:kern w:val="36"/>
          <w:sz w:val="48"/>
          <w:szCs w:val="48"/>
        </w:rPr>
        <w:t>Jujuy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2761C1E9" w14:textId="77777777" w:rsidR="008562E7" w:rsidRPr="0025356F" w:rsidRDefault="008562E7" w:rsidP="008562E7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6C58BE74" w14:textId="77777777" w:rsidR="008562E7" w:rsidRPr="008562E7" w:rsidRDefault="008562E7" w:rsidP="008562E7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8562E7">
        <w:rPr>
          <w:rFonts w:ascii="Calibri" w:eastAsia="Times New Roman" w:hAnsi="Calibri" w:cs="Calibri"/>
        </w:rPr>
        <w:t xml:space="preserve">Esta nueva edición reúne a más de </w:t>
      </w:r>
      <w:r w:rsidRPr="008562E7">
        <w:rPr>
          <w:rFonts w:ascii="Calibri" w:eastAsia="Times New Roman" w:hAnsi="Calibri" w:cs="Calibri"/>
          <w:b/>
          <w:bCs/>
        </w:rPr>
        <w:t>4 millones de niños, niñas, jóvenes y adultos</w:t>
      </w:r>
      <w:r w:rsidRPr="008562E7">
        <w:rPr>
          <w:rFonts w:ascii="Calibri" w:eastAsia="Times New Roman" w:hAnsi="Calibri" w:cs="Calibri"/>
        </w:rPr>
        <w:t xml:space="preserve"> de </w:t>
      </w:r>
      <w:r w:rsidRPr="008562E7">
        <w:rPr>
          <w:rFonts w:ascii="Calibri" w:eastAsia="Times New Roman" w:hAnsi="Calibri" w:cs="Calibri"/>
          <w:b/>
          <w:bCs/>
        </w:rPr>
        <w:t>14.500 instituciones</w:t>
      </w:r>
      <w:r w:rsidRPr="008562E7">
        <w:rPr>
          <w:rFonts w:ascii="Calibri" w:eastAsia="Times New Roman" w:hAnsi="Calibri" w:cs="Calibri"/>
        </w:rPr>
        <w:t xml:space="preserve"> en </w:t>
      </w:r>
      <w:r w:rsidRPr="008562E7">
        <w:rPr>
          <w:rFonts w:ascii="Calibri" w:eastAsia="Times New Roman" w:hAnsi="Calibri" w:cs="Calibri"/>
          <w:b/>
          <w:bCs/>
        </w:rPr>
        <w:t>3.115 localidades de todo el país</w:t>
      </w:r>
      <w:r w:rsidRPr="008562E7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7B6D83CA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9B7818">
        <w:rPr>
          <w:rFonts w:ascii="Calibri" w:eastAsia="Times New Roman" w:hAnsi="Calibri" w:cs="Calibri"/>
          <w:b/>
          <w:bCs/>
        </w:rPr>
        <w:t>Jujuy</w:t>
      </w:r>
      <w:r w:rsidR="008562E7">
        <w:rPr>
          <w:rFonts w:ascii="Calibri" w:eastAsia="Times New Roman" w:hAnsi="Calibri" w:cs="Calibri"/>
        </w:rPr>
        <w:t xml:space="preserve"> hasta la fecha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9B7818" w:rsidRPr="009B7818">
        <w:rPr>
          <w:rFonts w:ascii="Calibri" w:eastAsia="Times New Roman" w:hAnsi="Calibri" w:cs="Calibri"/>
          <w:b/>
          <w:bCs/>
        </w:rPr>
        <w:t>60</w:t>
      </w:r>
      <w:r w:rsidR="009B7818">
        <w:rPr>
          <w:rFonts w:ascii="Calibri" w:eastAsia="Times New Roman" w:hAnsi="Calibri" w:cs="Calibri"/>
          <w:b/>
          <w:bCs/>
        </w:rPr>
        <w:t>.</w:t>
      </w:r>
      <w:r w:rsidR="009B7818" w:rsidRPr="009B7818">
        <w:rPr>
          <w:rFonts w:ascii="Calibri" w:eastAsia="Times New Roman" w:hAnsi="Calibri" w:cs="Calibri"/>
          <w:b/>
          <w:bCs/>
        </w:rPr>
        <w:t>344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9B7818">
        <w:rPr>
          <w:rFonts w:ascii="Calibri" w:eastAsia="Times New Roman" w:hAnsi="Calibri" w:cs="Calibri"/>
          <w:b/>
          <w:bCs/>
        </w:rPr>
        <w:t>239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54C0AE5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  <w:r w:rsidR="008562E7">
        <w:rPr>
          <w:rFonts w:ascii="Calibri" w:eastAsia="Times New Roman" w:hAnsi="Calibri" w:cs="Calibri"/>
        </w:rPr>
        <w:t xml:space="preserve"> En la provincia de Jujuy se celebrará el 3 de octubre y se realizarán actividades en las escuelas.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8562E7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Fundación Leer, a través de la Maratón Nacional de Lectura, busca poner en valor la lectura como una práctica fundamental para el desarrollo integral de los niños y niñas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Visitá</w:t>
      </w:r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los niños y niñas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0945" w14:textId="77777777" w:rsidR="0019271B" w:rsidRDefault="0019271B" w:rsidP="00903F29">
      <w:r>
        <w:separator/>
      </w:r>
    </w:p>
  </w:endnote>
  <w:endnote w:type="continuationSeparator" w:id="0">
    <w:p w14:paraId="79A76BD8" w14:textId="77777777" w:rsidR="0019271B" w:rsidRDefault="0019271B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746C" w14:textId="77777777" w:rsidR="0019271B" w:rsidRDefault="0019271B" w:rsidP="00903F29">
      <w:r>
        <w:separator/>
      </w:r>
    </w:p>
  </w:footnote>
  <w:footnote w:type="continuationSeparator" w:id="0">
    <w:p w14:paraId="43DD8C6D" w14:textId="77777777" w:rsidR="0019271B" w:rsidRDefault="0019271B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9271B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562E7"/>
    <w:rsid w:val="00860281"/>
    <w:rsid w:val="008630B6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B7818"/>
    <w:rsid w:val="009D2945"/>
    <w:rsid w:val="009D6056"/>
    <w:rsid w:val="00A111E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3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