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12CDF95F" w:rsidR="00642290" w:rsidRPr="00642290" w:rsidRDefault="00C947FD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Corrientes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39E2940E" w14:textId="77777777" w:rsidR="003E25A3" w:rsidRPr="0025356F" w:rsidRDefault="003E25A3" w:rsidP="003E25A3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4456A996" w14:textId="77777777" w:rsidR="003E25A3" w:rsidRPr="003E25A3" w:rsidRDefault="003E25A3" w:rsidP="003E25A3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3E25A3">
        <w:rPr>
          <w:rFonts w:ascii="Calibri" w:eastAsia="Times New Roman" w:hAnsi="Calibri" w:cs="Calibri"/>
        </w:rPr>
        <w:t xml:space="preserve">Esta nueva edición reúne a más de </w:t>
      </w:r>
      <w:r w:rsidRPr="003E25A3">
        <w:rPr>
          <w:rFonts w:ascii="Calibri" w:eastAsia="Times New Roman" w:hAnsi="Calibri" w:cs="Calibri"/>
          <w:b/>
          <w:bCs/>
        </w:rPr>
        <w:t>4 millones de niños, niñas, jóvenes y adultos</w:t>
      </w:r>
      <w:r w:rsidRPr="003E25A3">
        <w:rPr>
          <w:rFonts w:ascii="Calibri" w:eastAsia="Times New Roman" w:hAnsi="Calibri" w:cs="Calibri"/>
        </w:rPr>
        <w:t xml:space="preserve"> de </w:t>
      </w:r>
      <w:r w:rsidRPr="003E25A3">
        <w:rPr>
          <w:rFonts w:ascii="Calibri" w:eastAsia="Times New Roman" w:hAnsi="Calibri" w:cs="Calibri"/>
          <w:b/>
          <w:bCs/>
        </w:rPr>
        <w:t>14.500 instituciones</w:t>
      </w:r>
      <w:r w:rsidRPr="003E25A3">
        <w:rPr>
          <w:rFonts w:ascii="Calibri" w:eastAsia="Times New Roman" w:hAnsi="Calibri" w:cs="Calibri"/>
        </w:rPr>
        <w:t xml:space="preserve"> en </w:t>
      </w:r>
      <w:r w:rsidRPr="003E25A3">
        <w:rPr>
          <w:rFonts w:ascii="Calibri" w:eastAsia="Times New Roman" w:hAnsi="Calibri" w:cs="Calibri"/>
          <w:b/>
          <w:bCs/>
        </w:rPr>
        <w:t>3.115 localidades de todo el país</w:t>
      </w:r>
      <w:r w:rsidRPr="003E25A3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0A93A502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C947FD">
        <w:rPr>
          <w:rFonts w:ascii="Calibri" w:eastAsia="Times New Roman" w:hAnsi="Calibri" w:cs="Calibri"/>
          <w:b/>
          <w:bCs/>
        </w:rPr>
        <w:t>Corrientes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C947FD" w:rsidRPr="00C947FD">
        <w:rPr>
          <w:rFonts w:ascii="Calibri" w:eastAsia="Times New Roman" w:hAnsi="Calibri" w:cs="Calibri"/>
          <w:b/>
          <w:bCs/>
        </w:rPr>
        <w:t>137</w:t>
      </w:r>
      <w:r w:rsidR="00C947FD">
        <w:rPr>
          <w:rFonts w:ascii="Calibri" w:eastAsia="Times New Roman" w:hAnsi="Calibri" w:cs="Calibri"/>
          <w:b/>
          <w:bCs/>
        </w:rPr>
        <w:t>.</w:t>
      </w:r>
      <w:r w:rsidR="00C947FD" w:rsidRPr="00C947FD">
        <w:rPr>
          <w:rFonts w:ascii="Calibri" w:eastAsia="Times New Roman" w:hAnsi="Calibri" w:cs="Calibri"/>
          <w:b/>
          <w:bCs/>
        </w:rPr>
        <w:t>346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C947FD" w:rsidRPr="00C947FD">
        <w:rPr>
          <w:rFonts w:ascii="Calibri" w:eastAsia="Times New Roman" w:hAnsi="Calibri" w:cs="Calibri"/>
          <w:b/>
          <w:bCs/>
        </w:rPr>
        <w:t>403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3E25A3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3E25A3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E25A3">
        <w:rPr>
          <w:rFonts w:ascii="Calibri" w:hAnsi="Calibri" w:cs="Calibri"/>
          <w:b/>
          <w:bCs/>
          <w:sz w:val="20"/>
          <w:szCs w:val="20"/>
        </w:rPr>
        <w:t>Acerca de Fundación Leer</w:t>
      </w:r>
      <w:r w:rsidRPr="003E25A3">
        <w:rPr>
          <w:rFonts w:ascii="Calibri" w:hAnsi="Calibri" w:cs="Calibri"/>
          <w:sz w:val="20"/>
          <w:szCs w:val="20"/>
        </w:rPr>
        <w:t> </w:t>
      </w:r>
    </w:p>
    <w:p w14:paraId="73F60DCF" w14:textId="77777777" w:rsidR="00DC6D13" w:rsidRPr="003E25A3" w:rsidRDefault="00DC6D13" w:rsidP="00697B45">
      <w:pPr>
        <w:spacing w:line="360" w:lineRule="auto"/>
        <w:jc w:val="both"/>
        <w:rPr>
          <w:rFonts w:ascii="Calibri" w:hAnsi="Calibri" w:cs="Calibri"/>
          <w:sz w:val="20"/>
          <w:szCs w:val="20"/>
          <w:lang w:val="es-ES"/>
        </w:rPr>
      </w:pPr>
      <w:r w:rsidRPr="003E25A3">
        <w:rPr>
          <w:rFonts w:ascii="Calibri" w:hAnsi="Calibri" w:cs="Calibri"/>
          <w:sz w:val="20"/>
          <w:szCs w:val="20"/>
          <w:lang w:val="es-ES"/>
        </w:rPr>
        <w:lastRenderedPageBreak/>
        <w:t xml:space="preserve">Desde Fundación Leer nos abocamos a acercar la lectura y los libros a </w:t>
      </w:r>
      <w:proofErr w:type="gramStart"/>
      <w:r w:rsidRPr="003E25A3">
        <w:rPr>
          <w:rFonts w:ascii="Calibri" w:hAnsi="Calibri" w:cs="Calibri"/>
          <w:sz w:val="20"/>
          <w:szCs w:val="20"/>
          <w:lang w:val="es-ES"/>
        </w:rPr>
        <w:t>los niños y niñas</w:t>
      </w:r>
      <w:proofErr w:type="gramEnd"/>
      <w:r w:rsidRPr="003E25A3">
        <w:rPr>
          <w:rFonts w:ascii="Calibri" w:hAnsi="Calibri" w:cs="Calibri"/>
          <w:sz w:val="20"/>
          <w:szCs w:val="20"/>
          <w:lang w:val="es-ES"/>
        </w:rPr>
        <w:t xml:space="preserve"> de todos los rincones de la Argentina. En el 2018 Fundación Konex nos otorgó el </w:t>
      </w:r>
      <w:r w:rsidRPr="003E25A3">
        <w:rPr>
          <w:rFonts w:ascii="Calibri" w:hAnsi="Calibri" w:cs="Calibri"/>
          <w:b/>
          <w:sz w:val="20"/>
          <w:szCs w:val="20"/>
          <w:lang w:val="es-ES"/>
        </w:rPr>
        <w:t>“Premio Konex Platino”</w:t>
      </w:r>
      <w:r w:rsidRPr="003E25A3">
        <w:rPr>
          <w:rFonts w:ascii="Calibri" w:hAnsi="Calibri" w:cs="Calibri"/>
          <w:sz w:val="20"/>
          <w:szCs w:val="20"/>
          <w:lang w:val="es-ES"/>
        </w:rPr>
        <w:t xml:space="preserve"> en la categoría Entidades Culturales. Y en 2019 “</w:t>
      </w:r>
      <w:r w:rsidRPr="003E25A3">
        <w:rPr>
          <w:rFonts w:ascii="Calibri" w:hAnsi="Calibri" w:cs="Calibri"/>
          <w:b/>
          <w:sz w:val="20"/>
          <w:szCs w:val="20"/>
          <w:lang w:val="es-ES"/>
        </w:rPr>
        <w:t>Premio Samsung Innova”</w:t>
      </w:r>
      <w:r w:rsidRPr="003E25A3">
        <w:rPr>
          <w:rFonts w:ascii="Calibri" w:hAnsi="Calibri" w:cs="Calibri"/>
          <w:sz w:val="20"/>
          <w:szCs w:val="20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3E25A3" w:rsidRDefault="00DC6D13" w:rsidP="00697B45">
      <w:pPr>
        <w:spacing w:line="360" w:lineRule="auto"/>
        <w:jc w:val="both"/>
        <w:rPr>
          <w:rFonts w:ascii="Calibri" w:hAnsi="Calibri" w:cs="Calibri"/>
          <w:sz w:val="20"/>
          <w:szCs w:val="20"/>
          <w:lang w:val="es-ES"/>
        </w:rPr>
      </w:pPr>
    </w:p>
    <w:p w14:paraId="417CBA95" w14:textId="77777777" w:rsidR="00DC6D13" w:rsidRPr="003E25A3" w:rsidRDefault="00DC6D13" w:rsidP="00697B45">
      <w:pPr>
        <w:spacing w:line="360" w:lineRule="auto"/>
        <w:jc w:val="both"/>
        <w:rPr>
          <w:rFonts w:ascii="Calibri" w:hAnsi="Calibri" w:cs="Calibri"/>
          <w:sz w:val="20"/>
          <w:szCs w:val="20"/>
          <w:lang w:val="es-ES"/>
        </w:rPr>
      </w:pPr>
      <w:r w:rsidRPr="003E25A3">
        <w:rPr>
          <w:rFonts w:ascii="Calibri" w:hAnsi="Calibri" w:cs="Calibri"/>
          <w:sz w:val="20"/>
          <w:szCs w:val="20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4CE2" w14:textId="77777777" w:rsidR="00A2475A" w:rsidRDefault="00A2475A" w:rsidP="00903F29">
      <w:r>
        <w:separator/>
      </w:r>
    </w:p>
  </w:endnote>
  <w:endnote w:type="continuationSeparator" w:id="0">
    <w:p w14:paraId="02B33772" w14:textId="77777777" w:rsidR="00A2475A" w:rsidRDefault="00A2475A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C393" w14:textId="77777777" w:rsidR="00A2475A" w:rsidRDefault="00A2475A" w:rsidP="00903F29">
      <w:r>
        <w:separator/>
      </w:r>
    </w:p>
  </w:footnote>
  <w:footnote w:type="continuationSeparator" w:id="0">
    <w:p w14:paraId="4953C375" w14:textId="77777777" w:rsidR="00A2475A" w:rsidRDefault="00A2475A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25A3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2475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947FD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137B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3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